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C42CC">
        <w:rPr>
          <w:rFonts w:ascii="Arial" w:hAnsi="Arial" w:cs="Arial"/>
          <w:b/>
          <w:sz w:val="16"/>
          <w:szCs w:val="16"/>
        </w:rPr>
        <w:t>196</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5C42CC">
        <w:rPr>
          <w:rFonts w:ascii="Arial" w:hAnsi="Arial" w:cs="Arial"/>
          <w:b/>
          <w:bCs/>
          <w:sz w:val="16"/>
          <w:szCs w:val="16"/>
        </w:rPr>
        <w:t>126</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5C42CC">
        <w:rPr>
          <w:rFonts w:ascii="Arial" w:hAnsi="Arial" w:cs="Arial"/>
          <w:b/>
          <w:bCs/>
          <w:sz w:val="16"/>
          <w:szCs w:val="16"/>
        </w:rPr>
        <w:t>2601.00294-0000/2014</w:t>
      </w:r>
    </w:p>
    <w:p w:rsidR="009D2314" w:rsidRPr="00587C0E" w:rsidRDefault="009D2314" w:rsidP="00F73958">
      <w:pPr>
        <w:pStyle w:val="Cabealho"/>
        <w:jc w:val="both"/>
        <w:rPr>
          <w:rFonts w:ascii="Arial" w:hAnsi="Arial" w:cs="Arial"/>
          <w:b/>
          <w:sz w:val="16"/>
          <w:szCs w:val="16"/>
        </w:rPr>
      </w:pPr>
    </w:p>
    <w:p w:rsidR="009D2314" w:rsidRPr="009A54D1" w:rsidRDefault="002E300A" w:rsidP="00F73958">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proofErr w:type="spellStart"/>
      <w:r w:rsidR="00F23872" w:rsidRPr="00F23872">
        <w:rPr>
          <w:rFonts w:ascii="Arial" w:hAnsi="Arial" w:cs="Arial"/>
          <w:sz w:val="16"/>
          <w:szCs w:val="16"/>
          <w:lang w:val="es-BO"/>
        </w:rPr>
        <w:t>aquisição</w:t>
      </w:r>
      <w:proofErr w:type="spellEnd"/>
      <w:r w:rsidR="005C42CC" w:rsidRPr="00C97B5A">
        <w:rPr>
          <w:color w:val="FF0000"/>
          <w:sz w:val="22"/>
          <w:szCs w:val="22"/>
        </w:rPr>
        <w:t xml:space="preserve"> </w:t>
      </w:r>
      <w:r w:rsidR="005C42CC" w:rsidRPr="005C42CC">
        <w:rPr>
          <w:rFonts w:ascii="Arial" w:hAnsi="Arial" w:cs="Arial"/>
          <w:sz w:val="16"/>
          <w:szCs w:val="16"/>
        </w:rPr>
        <w:t>de equipamentos de infraestrutura complementar para Telefonia de Voz sobre IP do Governo do Estado de Rondônia,</w:t>
      </w:r>
      <w:r w:rsidR="00935BDC" w:rsidRPr="005C42CC">
        <w:rPr>
          <w:rFonts w:ascii="Arial" w:hAnsi="Arial" w:cs="Arial"/>
          <w:sz w:val="16"/>
          <w:szCs w:val="16"/>
        </w:rPr>
        <w:t xml:space="preserve"> por um período de 12 (doze) meses</w:t>
      </w:r>
      <w:r w:rsidR="00F23872" w:rsidRPr="005C42CC">
        <w:rPr>
          <w:rFonts w:ascii="Arial" w:hAnsi="Arial" w:cs="Arial"/>
          <w:bCs/>
          <w:sz w:val="16"/>
          <w:szCs w:val="16"/>
        </w:rPr>
        <w:t>,</w:t>
      </w:r>
      <w:r w:rsidR="00F23872" w:rsidRPr="005C42CC">
        <w:rPr>
          <w:rFonts w:ascii="Arial" w:hAnsi="Arial" w:cs="Arial"/>
          <w:sz w:val="16"/>
          <w:szCs w:val="16"/>
        </w:rPr>
        <w:t xml:space="preserve"> </w:t>
      </w:r>
      <w:r w:rsidR="00935BDC" w:rsidRPr="005C42CC">
        <w:rPr>
          <w:rFonts w:ascii="Arial" w:hAnsi="Arial" w:cs="Arial"/>
          <w:sz w:val="16"/>
          <w:szCs w:val="16"/>
        </w:rPr>
        <w:t xml:space="preserve">a pedido da </w:t>
      </w:r>
      <w:r w:rsidR="005C42CC" w:rsidRPr="005C42CC">
        <w:rPr>
          <w:rFonts w:ascii="Arial" w:hAnsi="Arial" w:cs="Arial"/>
          <w:b/>
          <w:sz w:val="16"/>
          <w:szCs w:val="16"/>
        </w:rPr>
        <w:t>Secretaria de Assuntos Estratégicos – SEAE/RO</w:t>
      </w:r>
      <w:r w:rsidR="00935BDC" w:rsidRPr="00935BDC">
        <w:rPr>
          <w:rFonts w:ascii="Arial" w:hAnsi="Arial" w:cs="Arial"/>
          <w:sz w:val="16"/>
          <w:szCs w:val="16"/>
        </w:rPr>
        <w:t>,</w:t>
      </w:r>
      <w:r w:rsidR="00935BDC">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8A7686">
      <w:pPr>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7004" w:rsidRPr="005C42CC" w:rsidRDefault="002E300A" w:rsidP="00524202">
      <w:pPr>
        <w:jc w:val="both"/>
        <w:rPr>
          <w:rFonts w:ascii="Arial" w:hAnsi="Arial" w:cs="Arial"/>
          <w:bCs/>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proofErr w:type="spellStart"/>
      <w:r w:rsidR="00F23872" w:rsidRPr="005C42CC">
        <w:rPr>
          <w:rFonts w:ascii="Arial" w:hAnsi="Arial" w:cs="Arial"/>
          <w:sz w:val="16"/>
          <w:szCs w:val="16"/>
          <w:lang w:val="es-BO"/>
        </w:rPr>
        <w:t>aquisição</w:t>
      </w:r>
      <w:proofErr w:type="spellEnd"/>
      <w:r w:rsidR="005C42CC" w:rsidRPr="005C42CC">
        <w:rPr>
          <w:rFonts w:ascii="Arial" w:hAnsi="Arial" w:cs="Arial"/>
          <w:sz w:val="16"/>
          <w:szCs w:val="16"/>
          <w:lang w:val="es-BO"/>
        </w:rPr>
        <w:t xml:space="preserve"> </w:t>
      </w:r>
      <w:r w:rsidR="005C42CC" w:rsidRPr="005C42CC">
        <w:rPr>
          <w:rFonts w:ascii="Arial" w:hAnsi="Arial" w:cs="Arial"/>
          <w:sz w:val="16"/>
          <w:szCs w:val="16"/>
        </w:rPr>
        <w:t xml:space="preserve">de equipamentos de infraestrutura complementar para Telefonia de Voz sobre IP do Governo do Estado de Rondônia, </w:t>
      </w:r>
      <w:r w:rsidR="00935BDC" w:rsidRPr="005C42CC">
        <w:rPr>
          <w:rFonts w:ascii="Arial" w:hAnsi="Arial" w:cs="Arial"/>
          <w:sz w:val="16"/>
          <w:szCs w:val="16"/>
        </w:rPr>
        <w:t>por um período de 12 (doze) meses</w:t>
      </w:r>
      <w:r w:rsidR="00935BDC" w:rsidRPr="005C42CC">
        <w:rPr>
          <w:rFonts w:ascii="Arial" w:hAnsi="Arial" w:cs="Arial"/>
          <w:bCs/>
          <w:sz w:val="16"/>
          <w:szCs w:val="16"/>
        </w:rPr>
        <w:t>,</w:t>
      </w:r>
      <w:r w:rsidR="005C42CC" w:rsidRPr="005C42CC">
        <w:rPr>
          <w:rFonts w:ascii="Arial" w:hAnsi="Arial" w:cs="Arial"/>
          <w:sz w:val="16"/>
          <w:szCs w:val="16"/>
        </w:rPr>
        <w:t xml:space="preserve"> a pedido da </w:t>
      </w:r>
      <w:r w:rsidR="005C42CC" w:rsidRPr="005C42CC">
        <w:rPr>
          <w:rFonts w:ascii="Arial" w:hAnsi="Arial" w:cs="Arial"/>
          <w:b/>
          <w:sz w:val="16"/>
          <w:szCs w:val="16"/>
        </w:rPr>
        <w:t xml:space="preserve">Secretaria de Assuntos Estratégicos – SEAE/RO. </w:t>
      </w:r>
    </w:p>
    <w:p w:rsidR="001C18CF" w:rsidRPr="005C42CC" w:rsidRDefault="001C18CF"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Default="00F17DD3" w:rsidP="00160FBE">
      <w:pPr>
        <w:pStyle w:val="Recuodecorpodetexto"/>
        <w:numPr>
          <w:ilvl w:val="1"/>
          <w:numId w:val="2"/>
        </w:numPr>
        <w:jc w:val="both"/>
        <w:rPr>
          <w:rFonts w:ascii="Arial" w:hAnsi="Arial" w:cs="Arial"/>
          <w:sz w:val="16"/>
          <w:szCs w:val="16"/>
          <w:lang w:val="pt-BR"/>
        </w:rPr>
      </w:pPr>
      <w:r w:rsidRPr="00F111D9">
        <w:rPr>
          <w:rFonts w:ascii="Arial" w:hAnsi="Arial" w:cs="Arial"/>
          <w:b/>
          <w:bCs/>
          <w:sz w:val="16"/>
          <w:szCs w:val="16"/>
          <w:lang w:val="pt-BR"/>
        </w:rPr>
        <w:t>PRAZO DE ENTREGA</w:t>
      </w:r>
      <w:r w:rsidRPr="00F111D9">
        <w:rPr>
          <w:rFonts w:ascii="Arial" w:hAnsi="Arial" w:cs="Arial"/>
          <w:b/>
          <w:sz w:val="16"/>
          <w:szCs w:val="16"/>
          <w:lang w:val="pt-BR"/>
        </w:rPr>
        <w:t>:</w:t>
      </w:r>
      <w:r w:rsidR="00F111D9" w:rsidRPr="00F111D9">
        <w:rPr>
          <w:rFonts w:ascii="Arial" w:hAnsi="Arial" w:cs="Arial"/>
          <w:b/>
          <w:sz w:val="16"/>
          <w:szCs w:val="16"/>
          <w:lang w:val="pt-BR"/>
        </w:rPr>
        <w:t xml:space="preserve"> </w:t>
      </w:r>
      <w:r w:rsidR="00CA6FEC" w:rsidRPr="00F111D9">
        <w:rPr>
          <w:rFonts w:ascii="Arial" w:hAnsi="Arial" w:cs="Arial"/>
          <w:b/>
          <w:sz w:val="16"/>
          <w:szCs w:val="16"/>
          <w:lang w:val="pt-BR"/>
        </w:rPr>
        <w:t xml:space="preserve">DOS MATERIAIS: </w:t>
      </w:r>
      <w:r w:rsidR="00BF22BA" w:rsidRPr="00BF22BA">
        <w:rPr>
          <w:rFonts w:ascii="Arial" w:hAnsi="Arial" w:cs="Arial"/>
          <w:sz w:val="16"/>
          <w:szCs w:val="16"/>
        </w:rPr>
        <w:t xml:space="preserve">A </w:t>
      </w:r>
      <w:proofErr w:type="spellStart"/>
      <w:r w:rsidR="00BF22BA" w:rsidRPr="00BF22BA">
        <w:rPr>
          <w:rFonts w:ascii="Arial" w:hAnsi="Arial" w:cs="Arial"/>
          <w:sz w:val="16"/>
          <w:szCs w:val="16"/>
        </w:rPr>
        <w:t>entrega</w:t>
      </w:r>
      <w:proofErr w:type="spellEnd"/>
      <w:r w:rsidR="00BF22BA" w:rsidRPr="00BF22BA">
        <w:rPr>
          <w:rFonts w:ascii="Arial" w:hAnsi="Arial" w:cs="Arial"/>
          <w:sz w:val="16"/>
          <w:szCs w:val="16"/>
        </w:rPr>
        <w:t xml:space="preserve"> </w:t>
      </w:r>
      <w:proofErr w:type="spellStart"/>
      <w:r w:rsidR="00BF22BA" w:rsidRPr="00BF22BA">
        <w:rPr>
          <w:rFonts w:ascii="Arial" w:hAnsi="Arial" w:cs="Arial"/>
          <w:sz w:val="16"/>
          <w:szCs w:val="16"/>
        </w:rPr>
        <w:t>deverá</w:t>
      </w:r>
      <w:proofErr w:type="spellEnd"/>
      <w:r w:rsidR="00BF22BA" w:rsidRPr="00BF22BA">
        <w:rPr>
          <w:rFonts w:ascii="Arial" w:hAnsi="Arial" w:cs="Arial"/>
          <w:sz w:val="16"/>
          <w:szCs w:val="16"/>
        </w:rPr>
        <w:t xml:space="preserve"> </w:t>
      </w:r>
      <w:proofErr w:type="spellStart"/>
      <w:r w:rsidR="00BF22BA" w:rsidRPr="00BF22BA">
        <w:rPr>
          <w:rFonts w:ascii="Arial" w:hAnsi="Arial" w:cs="Arial"/>
          <w:sz w:val="16"/>
          <w:szCs w:val="16"/>
        </w:rPr>
        <w:t>ser</w:t>
      </w:r>
      <w:proofErr w:type="spellEnd"/>
      <w:r w:rsidR="00BF22BA" w:rsidRPr="00BF22BA">
        <w:rPr>
          <w:rFonts w:ascii="Arial" w:hAnsi="Arial" w:cs="Arial"/>
          <w:sz w:val="16"/>
          <w:szCs w:val="16"/>
        </w:rPr>
        <w:t xml:space="preserve"> </w:t>
      </w:r>
      <w:proofErr w:type="spellStart"/>
      <w:r w:rsidR="00BF22BA" w:rsidRPr="00BF22BA">
        <w:rPr>
          <w:rFonts w:ascii="Arial" w:hAnsi="Arial" w:cs="Arial"/>
          <w:sz w:val="16"/>
          <w:szCs w:val="16"/>
        </w:rPr>
        <w:t>realizada</w:t>
      </w:r>
      <w:proofErr w:type="spellEnd"/>
      <w:r w:rsidR="00BF22BA" w:rsidRPr="00BF22BA">
        <w:rPr>
          <w:rFonts w:ascii="Arial" w:hAnsi="Arial" w:cs="Arial"/>
          <w:sz w:val="16"/>
          <w:szCs w:val="16"/>
        </w:rPr>
        <w:t xml:space="preserve"> no </w:t>
      </w:r>
      <w:proofErr w:type="spellStart"/>
      <w:r w:rsidR="00BF22BA" w:rsidRPr="00BF22BA">
        <w:rPr>
          <w:rFonts w:ascii="Arial" w:hAnsi="Arial" w:cs="Arial"/>
          <w:sz w:val="16"/>
          <w:szCs w:val="16"/>
        </w:rPr>
        <w:t>prazo</w:t>
      </w:r>
      <w:proofErr w:type="spellEnd"/>
      <w:r w:rsidR="00BF22BA" w:rsidRPr="00BF22BA">
        <w:rPr>
          <w:rFonts w:ascii="Arial" w:hAnsi="Arial" w:cs="Arial"/>
          <w:sz w:val="16"/>
          <w:szCs w:val="16"/>
        </w:rPr>
        <w:t xml:space="preserve"> </w:t>
      </w:r>
      <w:proofErr w:type="spellStart"/>
      <w:r w:rsidR="00BF22BA" w:rsidRPr="00BF22BA">
        <w:rPr>
          <w:rFonts w:ascii="Arial" w:hAnsi="Arial" w:cs="Arial"/>
          <w:sz w:val="16"/>
          <w:szCs w:val="16"/>
        </w:rPr>
        <w:t>máximo</w:t>
      </w:r>
      <w:proofErr w:type="spellEnd"/>
      <w:r w:rsidR="00BF22BA" w:rsidRPr="00BF22BA">
        <w:rPr>
          <w:rFonts w:ascii="Arial" w:hAnsi="Arial" w:cs="Arial"/>
          <w:sz w:val="16"/>
          <w:szCs w:val="16"/>
        </w:rPr>
        <w:t xml:space="preserve"> de 30 (</w:t>
      </w:r>
      <w:proofErr w:type="spellStart"/>
      <w:r w:rsidR="00BF22BA" w:rsidRPr="00BF22BA">
        <w:rPr>
          <w:rFonts w:ascii="Arial" w:hAnsi="Arial" w:cs="Arial"/>
          <w:sz w:val="16"/>
          <w:szCs w:val="16"/>
        </w:rPr>
        <w:t>trinta</w:t>
      </w:r>
      <w:proofErr w:type="spellEnd"/>
      <w:r w:rsidR="00BF22BA" w:rsidRPr="00BF22BA">
        <w:rPr>
          <w:rFonts w:ascii="Arial" w:hAnsi="Arial" w:cs="Arial"/>
          <w:sz w:val="16"/>
          <w:szCs w:val="16"/>
        </w:rPr>
        <w:t xml:space="preserve">) </w:t>
      </w:r>
      <w:proofErr w:type="spellStart"/>
      <w:r w:rsidR="00BF22BA" w:rsidRPr="00BF22BA">
        <w:rPr>
          <w:rFonts w:ascii="Arial" w:hAnsi="Arial" w:cs="Arial"/>
          <w:sz w:val="16"/>
          <w:szCs w:val="16"/>
        </w:rPr>
        <w:t>dias</w:t>
      </w:r>
      <w:proofErr w:type="spellEnd"/>
      <w:r w:rsidR="00BF22BA" w:rsidRPr="00BF22BA">
        <w:rPr>
          <w:rFonts w:ascii="Arial" w:hAnsi="Arial" w:cs="Arial"/>
          <w:sz w:val="16"/>
          <w:szCs w:val="16"/>
        </w:rPr>
        <w:t xml:space="preserve">, </w:t>
      </w:r>
      <w:proofErr w:type="spellStart"/>
      <w:r w:rsidR="00BF22BA" w:rsidRPr="00BF22BA">
        <w:rPr>
          <w:rFonts w:ascii="Arial" w:hAnsi="Arial" w:cs="Arial"/>
          <w:sz w:val="16"/>
          <w:szCs w:val="16"/>
        </w:rPr>
        <w:t>após</w:t>
      </w:r>
      <w:proofErr w:type="spellEnd"/>
      <w:r w:rsidR="00BF22BA" w:rsidRPr="00BF22BA">
        <w:rPr>
          <w:rFonts w:ascii="Arial" w:hAnsi="Arial" w:cs="Arial"/>
          <w:sz w:val="16"/>
          <w:szCs w:val="16"/>
        </w:rPr>
        <w:t xml:space="preserve"> o </w:t>
      </w:r>
      <w:proofErr w:type="spellStart"/>
      <w:r w:rsidR="00BF22BA" w:rsidRPr="00BF22BA">
        <w:rPr>
          <w:rFonts w:ascii="Arial" w:hAnsi="Arial" w:cs="Arial"/>
          <w:sz w:val="16"/>
          <w:szCs w:val="16"/>
        </w:rPr>
        <w:t>recebimento</w:t>
      </w:r>
      <w:proofErr w:type="spellEnd"/>
      <w:r w:rsidR="00BF22BA" w:rsidRPr="00BF22BA">
        <w:rPr>
          <w:rFonts w:ascii="Arial" w:hAnsi="Arial" w:cs="Arial"/>
          <w:sz w:val="16"/>
          <w:szCs w:val="16"/>
        </w:rPr>
        <w:t xml:space="preserve"> da nota </w:t>
      </w:r>
      <w:proofErr w:type="spellStart"/>
      <w:r w:rsidR="00BF22BA" w:rsidRPr="00BF22BA">
        <w:rPr>
          <w:rFonts w:ascii="Arial" w:hAnsi="Arial" w:cs="Arial"/>
          <w:sz w:val="16"/>
          <w:szCs w:val="16"/>
        </w:rPr>
        <w:t>empenho</w:t>
      </w:r>
      <w:proofErr w:type="spellEnd"/>
      <w:r w:rsidR="00BF22BA">
        <w:rPr>
          <w:rFonts w:ascii="Arial" w:hAnsi="Arial" w:cs="Arial"/>
          <w:sz w:val="16"/>
          <w:szCs w:val="16"/>
        </w:rPr>
        <w:t xml:space="preserve">. </w:t>
      </w:r>
    </w:p>
    <w:p w:rsidR="0019378A" w:rsidRPr="0019378A" w:rsidRDefault="00F23872" w:rsidP="0019378A">
      <w:pPr>
        <w:tabs>
          <w:tab w:val="left" w:pos="993"/>
          <w:tab w:val="left" w:pos="1276"/>
        </w:tabs>
        <w:jc w:val="both"/>
        <w:rPr>
          <w:rFonts w:ascii="Arial" w:hAnsi="Arial" w:cs="Arial"/>
          <w:sz w:val="16"/>
          <w:szCs w:val="16"/>
        </w:rPr>
      </w:pPr>
      <w:r w:rsidRPr="0019378A">
        <w:rPr>
          <w:rFonts w:ascii="Arial" w:hAnsi="Arial" w:cs="Arial"/>
          <w:b/>
          <w:sz w:val="16"/>
          <w:szCs w:val="16"/>
        </w:rPr>
        <w:t>6</w:t>
      </w:r>
      <w:r w:rsidR="00F111D9" w:rsidRPr="0019378A">
        <w:rPr>
          <w:rFonts w:ascii="Arial" w:hAnsi="Arial" w:cs="Arial"/>
          <w:b/>
          <w:sz w:val="16"/>
          <w:szCs w:val="16"/>
        </w:rPr>
        <w:t>.4</w:t>
      </w:r>
      <w:r w:rsidRPr="0019378A">
        <w:rPr>
          <w:rFonts w:ascii="Arial" w:hAnsi="Arial" w:cs="Arial"/>
          <w:b/>
          <w:sz w:val="16"/>
          <w:szCs w:val="16"/>
        </w:rPr>
        <w:t xml:space="preserve"> </w:t>
      </w:r>
      <w:r w:rsidR="00F17DD3" w:rsidRPr="0019378A">
        <w:rPr>
          <w:rFonts w:ascii="Arial" w:hAnsi="Arial" w:cs="Arial"/>
          <w:b/>
          <w:sz w:val="16"/>
          <w:szCs w:val="16"/>
        </w:rPr>
        <w:t xml:space="preserve">LOCAL/HORÁRIOS: </w:t>
      </w:r>
      <w:r w:rsidR="0019378A" w:rsidRPr="0019378A">
        <w:rPr>
          <w:rFonts w:ascii="Arial" w:hAnsi="Arial" w:cs="Arial"/>
          <w:sz w:val="16"/>
          <w:szCs w:val="16"/>
        </w:rPr>
        <w:t xml:space="preserve">Os bens deverão ser entregue </w:t>
      </w:r>
      <w:r w:rsidR="0019378A" w:rsidRPr="00160FBE">
        <w:rPr>
          <w:rFonts w:ascii="Arial" w:hAnsi="Arial" w:cs="Arial"/>
          <w:sz w:val="16"/>
          <w:szCs w:val="16"/>
        </w:rPr>
        <w:t>na Coordenadoria de Gestão Patrimonial - CGP</w:t>
      </w:r>
      <w:r w:rsidR="0019378A" w:rsidRPr="0019378A">
        <w:rPr>
          <w:rFonts w:ascii="Arial" w:hAnsi="Arial" w:cs="Arial"/>
          <w:sz w:val="16"/>
          <w:szCs w:val="16"/>
        </w:rPr>
        <w:t xml:space="preserve">, sito a Rua Antônio Lacerda, 4138 - B. Industrial </w:t>
      </w:r>
      <w:proofErr w:type="gramStart"/>
      <w:r w:rsidR="0019378A" w:rsidRPr="0019378A">
        <w:rPr>
          <w:rFonts w:ascii="Arial" w:hAnsi="Arial" w:cs="Arial"/>
          <w:sz w:val="16"/>
          <w:szCs w:val="16"/>
        </w:rPr>
        <w:t>CEP:</w:t>
      </w:r>
      <w:proofErr w:type="gramEnd"/>
      <w:r w:rsidR="0019378A" w:rsidRPr="0019378A">
        <w:rPr>
          <w:rFonts w:ascii="Arial" w:hAnsi="Arial" w:cs="Arial"/>
          <w:sz w:val="16"/>
          <w:szCs w:val="16"/>
        </w:rPr>
        <w:t xml:space="preserve">76.801-038 - Porto Velho/RO. Horário das </w:t>
      </w:r>
      <w:proofErr w:type="gramStart"/>
      <w:r w:rsidR="0019378A" w:rsidRPr="0019378A">
        <w:rPr>
          <w:rFonts w:ascii="Arial" w:hAnsi="Arial" w:cs="Arial"/>
          <w:sz w:val="16"/>
          <w:szCs w:val="16"/>
        </w:rPr>
        <w:t>07:30</w:t>
      </w:r>
      <w:proofErr w:type="gramEnd"/>
      <w:r w:rsidR="0019378A" w:rsidRPr="0019378A">
        <w:rPr>
          <w:rFonts w:ascii="Arial" w:hAnsi="Arial" w:cs="Arial"/>
          <w:sz w:val="16"/>
          <w:szCs w:val="16"/>
        </w:rPr>
        <w:t xml:space="preserve"> às 13:30 horas, de segunda a sexta feira, pela comissão de recebimento designada pelo ordenador de despesa, através de Portaria designativa.</w:t>
      </w:r>
    </w:p>
    <w:p w:rsidR="009D2314" w:rsidRPr="009A54D1" w:rsidRDefault="009D2314" w:rsidP="003C3A9C">
      <w:pPr>
        <w:pStyle w:val="NormalWeb"/>
        <w:suppressAutoHyphens/>
        <w:spacing w:before="240" w:after="240" w:line="276" w:lineRule="auto"/>
        <w:contextualSpacing/>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lastRenderedPageBreak/>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bookmarkStart w:id="0" w:name="_GoBack"/>
      <w:bookmarkEnd w:id="0"/>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2A000F" w:rsidP="001D515A">
      <w:pPr>
        <w:rPr>
          <w:rFonts w:ascii="Arial" w:hAnsi="Arial"/>
          <w:sz w:val="16"/>
          <w:szCs w:val="16"/>
        </w:rPr>
      </w:pPr>
      <w:r>
        <w:rPr>
          <w:rFonts w:ascii="Arial" w:hAnsi="Arial" w:cs="Arial"/>
          <w:b/>
          <w:sz w:val="16"/>
          <w:szCs w:val="16"/>
        </w:rPr>
        <w:t>S</w:t>
      </w:r>
      <w:r w:rsidRPr="005C42CC">
        <w:rPr>
          <w:rFonts w:ascii="Arial" w:hAnsi="Arial" w:cs="Arial"/>
          <w:b/>
          <w:sz w:val="16"/>
          <w:szCs w:val="16"/>
        </w:rPr>
        <w:t xml:space="preserve">EAE/RO </w:t>
      </w:r>
      <w:r>
        <w:rPr>
          <w:rFonts w:ascii="Arial" w:hAnsi="Arial" w:cs="Arial"/>
          <w:b/>
          <w:sz w:val="16"/>
          <w:szCs w:val="16"/>
        </w:rPr>
        <w:t xml:space="preserve">- </w:t>
      </w:r>
      <w:r w:rsidRPr="005C42CC">
        <w:rPr>
          <w:rFonts w:ascii="Arial" w:hAnsi="Arial" w:cs="Arial"/>
          <w:b/>
          <w:sz w:val="16"/>
          <w:szCs w:val="16"/>
        </w:rPr>
        <w:t xml:space="preserve">SECRETARIA DE ASSUNTOS ESTRATÉGICOS </w:t>
      </w: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F2387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14E18"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238" w:rsidRDefault="00AF3238">
      <w:r>
        <w:separator/>
      </w:r>
    </w:p>
  </w:endnote>
  <w:endnote w:type="continuationSeparator" w:id="0">
    <w:p w:rsidR="00AF3238" w:rsidRDefault="00AF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238" w:rsidRDefault="00AF3238">
      <w:r>
        <w:separator/>
      </w:r>
    </w:p>
  </w:footnote>
  <w:footnote w:type="continuationSeparator" w:id="0">
    <w:p w:rsidR="00AF3238" w:rsidRDefault="00AF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238" w:rsidRDefault="00AF3238">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3"/>
  </w:num>
  <w:num w:numId="4">
    <w:abstractNumId w:val="2"/>
  </w:num>
  <w:num w:numId="5">
    <w:abstractNumId w:val="8"/>
  </w:num>
  <w:num w:numId="6">
    <w:abstractNumId w:val="7"/>
  </w:num>
  <w:num w:numId="7">
    <w:abstractNumId w:val="10"/>
  </w:num>
  <w:num w:numId="8">
    <w:abstractNumId w:val="4"/>
  </w:num>
  <w:num w:numId="9">
    <w:abstractNumId w:val="5"/>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2B4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2562</Words>
  <Characters>14452</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9</cp:revision>
  <cp:lastPrinted>2015-10-23T12:32:00Z</cp:lastPrinted>
  <dcterms:created xsi:type="dcterms:W3CDTF">2015-11-20T12:56:00Z</dcterms:created>
  <dcterms:modified xsi:type="dcterms:W3CDTF">2015-11-20T15:21:00Z</dcterms:modified>
</cp:coreProperties>
</file>